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81B41D" w14:textId="2DF84257" w:rsidR="00E26FDF" w:rsidRPr="00D15E43" w:rsidRDefault="00D15E43" w:rsidP="00D15E43">
      <w:pPr>
        <w:spacing w:after="0" w:line="240" w:lineRule="auto"/>
        <w:rPr>
          <w:rFonts w:eastAsia="Times New Roman" w:cs="Times New Roman"/>
          <w:color w:val="000000" w:themeColor="text1"/>
          <w:kern w:val="0"/>
          <w14:ligatures w14:val="none"/>
        </w:rPr>
      </w:pPr>
      <w:r w:rsidRPr="00055E2A">
        <w:rPr>
          <w:rFonts w:eastAsia="Times New Roman" w:cs="Times New Roman"/>
          <w:b/>
          <w:bCs/>
          <w:color w:val="000000" w:themeColor="text1"/>
          <w:kern w:val="0"/>
          <w14:ligatures w14:val="none"/>
        </w:rPr>
        <w:t xml:space="preserve">Reports To: </w:t>
      </w:r>
      <w:r>
        <w:rPr>
          <w:rFonts w:eastAsia="Times New Roman" w:cs="Times New Roman"/>
          <w:color w:val="000000" w:themeColor="text1"/>
          <w:kern w:val="0"/>
          <w14:ligatures w14:val="none"/>
        </w:rPr>
        <w:t xml:space="preserve"> </w:t>
      </w:r>
      <w:r w:rsidR="00BA1156">
        <w:rPr>
          <w:rFonts w:eastAsia="Times New Roman" w:cs="Times New Roman"/>
          <w:color w:val="000000" w:themeColor="text1"/>
          <w:kern w:val="0"/>
          <w14:ligatures w14:val="none"/>
        </w:rPr>
        <w:t>General Manager</w:t>
      </w:r>
    </w:p>
    <w:p w14:paraId="4E4EB1E9" w14:textId="27ABE5A5" w:rsidR="00E26FDF" w:rsidRPr="00055E2A" w:rsidRDefault="00E26FDF" w:rsidP="00D50A46">
      <w:pPr>
        <w:spacing w:after="0" w:line="240" w:lineRule="auto"/>
        <w:rPr>
          <w:rFonts w:eastAsia="Times New Roman" w:cs="Times New Roman"/>
          <w:color w:val="000000" w:themeColor="text1"/>
          <w:kern w:val="0"/>
          <w14:ligatures w14:val="none"/>
        </w:rPr>
      </w:pPr>
      <w:r w:rsidRPr="00055E2A">
        <w:rPr>
          <w:rFonts w:eastAsia="Times New Roman" w:cs="Times New Roman"/>
          <w:b/>
          <w:bCs/>
          <w:color w:val="000000" w:themeColor="text1"/>
          <w:kern w:val="0"/>
          <w14:ligatures w14:val="none"/>
        </w:rPr>
        <w:t xml:space="preserve">Location: </w:t>
      </w:r>
      <w:r w:rsidR="0078344D" w:rsidRPr="00055E2A">
        <w:rPr>
          <w:rFonts w:eastAsia="Times New Roman" w:cs="Times New Roman"/>
          <w:color w:val="000000" w:themeColor="text1"/>
          <w:kern w:val="0"/>
          <w14:ligatures w14:val="none"/>
        </w:rPr>
        <w:t xml:space="preserve">Orka Automation </w:t>
      </w:r>
      <w:r w:rsidRPr="00055E2A">
        <w:rPr>
          <w:rFonts w:eastAsia="Times New Roman" w:cs="Times New Roman"/>
          <w:color w:val="000000" w:themeColor="text1"/>
          <w:kern w:val="0"/>
          <w14:ligatures w14:val="none"/>
        </w:rPr>
        <w:t>Facility – Wyoming, MI</w:t>
      </w:r>
    </w:p>
    <w:p w14:paraId="3AF818A7" w14:textId="6F0CABCE" w:rsidR="00E26FDF" w:rsidRPr="00055E2A" w:rsidRDefault="00E26FDF" w:rsidP="00D50A46">
      <w:pPr>
        <w:spacing w:after="0" w:line="240" w:lineRule="auto"/>
        <w:rPr>
          <w:rFonts w:eastAsia="Times New Roman" w:cs="Times New Roman"/>
          <w:color w:val="000000" w:themeColor="text1"/>
          <w:kern w:val="0"/>
          <w14:ligatures w14:val="none"/>
        </w:rPr>
      </w:pPr>
      <w:r w:rsidRPr="00055E2A">
        <w:rPr>
          <w:rFonts w:eastAsia="Times New Roman" w:cs="Times New Roman"/>
          <w:b/>
          <w:bCs/>
          <w:color w:val="000000" w:themeColor="text1"/>
          <w:kern w:val="0"/>
          <w14:ligatures w14:val="none"/>
        </w:rPr>
        <w:t xml:space="preserve">FLSA Status: </w:t>
      </w:r>
      <w:r w:rsidRPr="00055E2A">
        <w:rPr>
          <w:rFonts w:eastAsia="Times New Roman" w:cs="Times New Roman"/>
          <w:color w:val="000000" w:themeColor="text1"/>
          <w:kern w:val="0"/>
          <w14:ligatures w14:val="none"/>
        </w:rPr>
        <w:t>Exempt/ Salary</w:t>
      </w:r>
    </w:p>
    <w:p w14:paraId="7F18FB0C" w14:textId="7F0747F6" w:rsidR="00E26FDF" w:rsidRPr="001C2B77" w:rsidRDefault="00E26FDF" w:rsidP="00D50A46">
      <w:pPr>
        <w:spacing w:after="0" w:line="240" w:lineRule="auto"/>
        <w:rPr>
          <w:rFonts w:eastAsia="Times New Roman" w:cs="Times New Roman"/>
          <w:color w:val="000000" w:themeColor="text1"/>
          <w:kern w:val="0"/>
          <w14:ligatures w14:val="none"/>
        </w:rPr>
      </w:pPr>
      <w:r w:rsidRPr="00055E2A">
        <w:rPr>
          <w:rFonts w:eastAsia="Times New Roman" w:cs="Times New Roman"/>
          <w:b/>
          <w:bCs/>
          <w:color w:val="000000" w:themeColor="text1"/>
          <w:kern w:val="0"/>
          <w14:ligatures w14:val="none"/>
        </w:rPr>
        <w:t xml:space="preserve">Compensation: </w:t>
      </w:r>
      <w:r w:rsidR="001C2B77">
        <w:rPr>
          <w:rFonts w:eastAsia="Times New Roman" w:cs="Times New Roman"/>
          <w:color w:val="000000" w:themeColor="text1"/>
          <w:kern w:val="0"/>
          <w14:ligatures w14:val="none"/>
        </w:rPr>
        <w:t xml:space="preserve">$100k-120k </w:t>
      </w:r>
      <w:r w:rsidR="00100D5F">
        <w:rPr>
          <w:rFonts w:eastAsia="Times New Roman" w:cs="Times New Roman"/>
          <w:color w:val="000000" w:themeColor="text1"/>
          <w:kern w:val="0"/>
          <w14:ligatures w14:val="none"/>
        </w:rPr>
        <w:t>plus</w:t>
      </w:r>
      <w:r w:rsidR="001C2B77">
        <w:rPr>
          <w:rFonts w:eastAsia="Times New Roman" w:cs="Times New Roman"/>
          <w:color w:val="000000" w:themeColor="text1"/>
          <w:kern w:val="0"/>
          <w14:ligatures w14:val="none"/>
        </w:rPr>
        <w:t xml:space="preserve"> commission</w:t>
      </w:r>
    </w:p>
    <w:p w14:paraId="74B34310" w14:textId="37E1E99F" w:rsidR="00E26FDF" w:rsidRPr="00055E2A" w:rsidRDefault="00E26FDF" w:rsidP="00D50A46">
      <w:pPr>
        <w:spacing w:after="0" w:line="240" w:lineRule="auto"/>
        <w:rPr>
          <w:rFonts w:eastAsia="Times New Roman" w:cs="Times New Roman"/>
          <w:color w:val="000000" w:themeColor="text1"/>
          <w:kern w:val="0"/>
          <w14:ligatures w14:val="none"/>
        </w:rPr>
      </w:pPr>
      <w:r w:rsidRPr="00055E2A">
        <w:rPr>
          <w:rFonts w:eastAsia="Times New Roman" w:cs="Times New Roman"/>
          <w:b/>
          <w:bCs/>
          <w:color w:val="000000" w:themeColor="text1"/>
          <w:kern w:val="0"/>
          <w14:ligatures w14:val="none"/>
        </w:rPr>
        <w:t xml:space="preserve">Hours Weekly: </w:t>
      </w:r>
      <w:r w:rsidRPr="00055E2A">
        <w:rPr>
          <w:rFonts w:eastAsia="Times New Roman" w:cs="Times New Roman"/>
          <w:color w:val="000000" w:themeColor="text1"/>
          <w:kern w:val="0"/>
          <w14:ligatures w14:val="none"/>
        </w:rPr>
        <w:t>40 hours/week</w:t>
      </w:r>
      <w:r w:rsidR="001C3B13" w:rsidRPr="00055E2A">
        <w:rPr>
          <w:rFonts w:eastAsia="Times New Roman" w:cs="Times New Roman"/>
          <w:color w:val="000000" w:themeColor="text1"/>
          <w:kern w:val="0"/>
          <w14:ligatures w14:val="none"/>
        </w:rPr>
        <w:t xml:space="preserve"> (additional needed occasionally)</w:t>
      </w:r>
    </w:p>
    <w:p w14:paraId="6A416DF1" w14:textId="0C04237B" w:rsidR="00E26FDF" w:rsidRPr="00055E2A" w:rsidRDefault="00164FA9" w:rsidP="00C83094">
      <w:pPr>
        <w:spacing w:after="0" w:line="240" w:lineRule="auto"/>
        <w:rPr>
          <w:rFonts w:eastAsia="Times New Roman" w:cs="Times New Roman"/>
          <w:color w:val="000000" w:themeColor="text1"/>
          <w:kern w:val="0"/>
          <w14:ligatures w14:val="none"/>
        </w:rPr>
      </w:pPr>
      <w:r>
        <w:pict w14:anchorId="657AC24F">
          <v:rect id="Horizontal Line 1" o:spid="_x0000_s2052"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B795D9E" w14:textId="77777777" w:rsidR="0030200A" w:rsidRPr="00055E2A" w:rsidRDefault="0030200A" w:rsidP="0030200A">
      <w:pPr>
        <w:spacing w:before="100" w:beforeAutospacing="1" w:after="100" w:afterAutospacing="1" w:line="240" w:lineRule="auto"/>
        <w:outlineLvl w:val="2"/>
        <w:rPr>
          <w:rFonts w:eastAsia="Times New Roman" w:cs="Times New Roman"/>
          <w:b/>
          <w:bCs/>
          <w:color w:val="000000" w:themeColor="text1"/>
          <w:kern w:val="0"/>
          <w:sz w:val="27"/>
          <w:szCs w:val="27"/>
          <w14:ligatures w14:val="none"/>
        </w:rPr>
      </w:pPr>
      <w:r w:rsidRPr="00055E2A">
        <w:rPr>
          <w:rFonts w:eastAsia="Times New Roman" w:cs="Times New Roman"/>
          <w:b/>
          <w:bCs/>
          <w:color w:val="000000" w:themeColor="text1"/>
          <w:kern w:val="0"/>
          <w:sz w:val="27"/>
          <w:szCs w:val="27"/>
          <w14:ligatures w14:val="none"/>
        </w:rPr>
        <w:t>Position Summary:</w:t>
      </w:r>
    </w:p>
    <w:p w14:paraId="08DE83DE" w14:textId="3B346C14" w:rsidR="00CB47F4" w:rsidRPr="00055E2A" w:rsidRDefault="0035531A" w:rsidP="00C16341">
      <w:pPr>
        <w:spacing w:line="240" w:lineRule="auto"/>
        <w:rPr>
          <w:color w:val="000000" w:themeColor="text1"/>
        </w:rPr>
      </w:pPr>
      <w:r>
        <w:rPr>
          <w:color w:val="000000" w:themeColor="text1"/>
        </w:rPr>
        <w:t>The Sales Engineer will be responsible for developing new business opportunities</w:t>
      </w:r>
      <w:r w:rsidR="004B4786">
        <w:rPr>
          <w:color w:val="000000" w:themeColor="text1"/>
        </w:rPr>
        <w:t xml:space="preserve">, building customer relationships, and expanding Orka Automation’s presence across industrial and </w:t>
      </w:r>
      <w:r w:rsidR="00E86CBD">
        <w:rPr>
          <w:color w:val="000000" w:themeColor="text1"/>
        </w:rPr>
        <w:t>related</w:t>
      </w:r>
      <w:r w:rsidR="004B4786">
        <w:rPr>
          <w:color w:val="000000" w:themeColor="text1"/>
        </w:rPr>
        <w:t xml:space="preserve"> markets</w:t>
      </w:r>
      <w:r>
        <w:rPr>
          <w:color w:val="000000" w:themeColor="text1"/>
        </w:rPr>
        <w:t>.</w:t>
      </w:r>
      <w:r w:rsidR="004B4786">
        <w:rPr>
          <w:color w:val="000000" w:themeColor="text1"/>
        </w:rPr>
        <w:t xml:space="preserve"> This role combines technical sales, business development, and automation knowledge to understand customer needs, identify opportunities, and develop solutions that align with customer requirements.</w:t>
      </w:r>
    </w:p>
    <w:p w14:paraId="3684E966" w14:textId="22534A66" w:rsidR="008C734E" w:rsidRPr="00055E2A" w:rsidRDefault="004B4786" w:rsidP="00C16341">
      <w:pPr>
        <w:spacing w:line="240" w:lineRule="auto"/>
        <w:rPr>
          <w:color w:val="000000" w:themeColor="text1"/>
        </w:rPr>
      </w:pPr>
      <w:r>
        <w:rPr>
          <w:color w:val="000000" w:themeColor="text1"/>
        </w:rPr>
        <w:t xml:space="preserve">The ideal candidate is a technically minded sales professional with experience in automation, manufacturing, </w:t>
      </w:r>
      <w:r w:rsidR="00E86CBD">
        <w:rPr>
          <w:color w:val="000000" w:themeColor="text1"/>
        </w:rPr>
        <w:t>and/</w:t>
      </w:r>
      <w:r>
        <w:rPr>
          <w:color w:val="000000" w:themeColor="text1"/>
        </w:rPr>
        <w:t>or technical sales</w:t>
      </w:r>
      <w:r w:rsidR="00C203B3">
        <w:rPr>
          <w:color w:val="000000" w:themeColor="text1"/>
        </w:rPr>
        <w:t>.</w:t>
      </w:r>
      <w:r>
        <w:rPr>
          <w:color w:val="000000" w:themeColor="text1"/>
        </w:rPr>
        <w:t xml:space="preserve"> Experience working with customers in the medical, defense, life sciences, or other industries is preferred. The Sales Engineer will work closely with Orka’s engineering and project teams throughout the sales process, from initial customer contact through quoting, proposal development, and project award. </w:t>
      </w:r>
      <w:r w:rsidR="00C203B3">
        <w:rPr>
          <w:color w:val="000000" w:themeColor="text1"/>
        </w:rPr>
        <w:t xml:space="preserve"> </w:t>
      </w:r>
      <w:r w:rsidR="00164FA9">
        <w:pict w14:anchorId="09B36DA6">
          <v:rect id="Horizontal Line 2" o:spid="_x0000_s205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41F3160" w14:textId="22E67620" w:rsidR="0030200A" w:rsidRPr="00055E2A" w:rsidRDefault="00A73008" w:rsidP="0030200A">
      <w:pPr>
        <w:spacing w:before="100" w:beforeAutospacing="1" w:after="100" w:afterAutospacing="1" w:line="240" w:lineRule="auto"/>
        <w:outlineLvl w:val="2"/>
        <w:rPr>
          <w:rFonts w:eastAsia="Times New Roman" w:cs="Times New Roman"/>
          <w:b/>
          <w:bCs/>
          <w:color w:val="000000" w:themeColor="text1"/>
          <w:kern w:val="0"/>
          <w:sz w:val="27"/>
          <w:szCs w:val="27"/>
          <w14:ligatures w14:val="none"/>
        </w:rPr>
      </w:pPr>
      <w:r w:rsidRPr="00055E2A">
        <w:rPr>
          <w:rFonts w:eastAsia="Times New Roman" w:cs="Times New Roman"/>
          <w:b/>
          <w:bCs/>
          <w:color w:val="000000" w:themeColor="text1"/>
          <w:kern w:val="0"/>
          <w:sz w:val="27"/>
          <w:szCs w:val="27"/>
          <w14:ligatures w14:val="none"/>
        </w:rPr>
        <w:t xml:space="preserve">Key </w:t>
      </w:r>
      <w:r w:rsidR="0030200A" w:rsidRPr="00055E2A">
        <w:rPr>
          <w:rFonts w:eastAsia="Times New Roman" w:cs="Times New Roman"/>
          <w:b/>
          <w:bCs/>
          <w:color w:val="000000" w:themeColor="text1"/>
          <w:kern w:val="0"/>
          <w:sz w:val="27"/>
          <w:szCs w:val="27"/>
          <w14:ligatures w14:val="none"/>
        </w:rPr>
        <w:t>Responsibilities:</w:t>
      </w:r>
    </w:p>
    <w:p w14:paraId="4B2C5785" w14:textId="3D8B0346" w:rsidR="003627F2" w:rsidRPr="00055E2A" w:rsidRDefault="00AB4C39" w:rsidP="003627F2">
      <w:pPr>
        <w:pStyle w:val="Heading3"/>
        <w:rPr>
          <w:b/>
          <w:bCs/>
          <w:color w:val="000000" w:themeColor="text1"/>
          <w:sz w:val="24"/>
          <w:szCs w:val="24"/>
        </w:rPr>
      </w:pPr>
      <w:r>
        <w:rPr>
          <w:b/>
          <w:bCs/>
          <w:color w:val="000000" w:themeColor="text1"/>
          <w:sz w:val="24"/>
          <w:szCs w:val="24"/>
        </w:rPr>
        <w:t>Business Development &amp; Sales</w:t>
      </w:r>
    </w:p>
    <w:p w14:paraId="5945BAAB" w14:textId="32CAC8A6" w:rsidR="00AE6B77" w:rsidRPr="00AB4C39" w:rsidRDefault="00AB4C39" w:rsidP="000F7984">
      <w:pPr>
        <w:pStyle w:val="ListParagraph"/>
        <w:numPr>
          <w:ilvl w:val="0"/>
          <w:numId w:val="5"/>
        </w:numPr>
        <w:rPr>
          <w:b/>
          <w:bCs/>
          <w:color w:val="000000" w:themeColor="text1"/>
        </w:rPr>
      </w:pPr>
      <w:r>
        <w:rPr>
          <w:color w:val="000000" w:themeColor="text1"/>
        </w:rPr>
        <w:t xml:space="preserve">Identify and develop new business opportunities within the defense, medical, life sciences, and other manufacturing markets. </w:t>
      </w:r>
    </w:p>
    <w:p w14:paraId="5E145033" w14:textId="382EE576" w:rsidR="00AB4C39" w:rsidRPr="00AB4C39" w:rsidRDefault="00AB4C39" w:rsidP="000F7984">
      <w:pPr>
        <w:pStyle w:val="ListParagraph"/>
        <w:numPr>
          <w:ilvl w:val="0"/>
          <w:numId w:val="5"/>
        </w:numPr>
        <w:rPr>
          <w:b/>
          <w:bCs/>
          <w:color w:val="000000" w:themeColor="text1"/>
        </w:rPr>
      </w:pPr>
      <w:r>
        <w:rPr>
          <w:color w:val="000000" w:themeColor="text1"/>
        </w:rPr>
        <w:t>Research target companies, industries, and applications to identify potential automation opportunities.</w:t>
      </w:r>
    </w:p>
    <w:p w14:paraId="68212EAD" w14:textId="1338731A" w:rsidR="00AB4C39" w:rsidRPr="00AB4C39" w:rsidRDefault="00AB4C39" w:rsidP="000F7984">
      <w:pPr>
        <w:pStyle w:val="ListParagraph"/>
        <w:numPr>
          <w:ilvl w:val="0"/>
          <w:numId w:val="5"/>
        </w:numPr>
        <w:rPr>
          <w:b/>
          <w:bCs/>
          <w:color w:val="000000" w:themeColor="text1"/>
        </w:rPr>
      </w:pPr>
      <w:r>
        <w:rPr>
          <w:color w:val="000000" w:themeColor="text1"/>
        </w:rPr>
        <w:t>Develop and maintain relationships with prospective and existing customers.</w:t>
      </w:r>
    </w:p>
    <w:p w14:paraId="2C9C8406" w14:textId="37D80FF9" w:rsidR="00AB4C39" w:rsidRPr="00AB4C39" w:rsidRDefault="00AB4C39" w:rsidP="000F7984">
      <w:pPr>
        <w:pStyle w:val="ListParagraph"/>
        <w:numPr>
          <w:ilvl w:val="0"/>
          <w:numId w:val="5"/>
        </w:numPr>
        <w:rPr>
          <w:b/>
          <w:bCs/>
          <w:color w:val="000000" w:themeColor="text1"/>
        </w:rPr>
      </w:pPr>
      <w:r>
        <w:rPr>
          <w:color w:val="000000" w:themeColor="text1"/>
        </w:rPr>
        <w:t>Conduct customer meetings, site visits, presentations, and technical discussions to understand customer needs and identify potential project.</w:t>
      </w:r>
    </w:p>
    <w:p w14:paraId="7C9A4EE3" w14:textId="1DC32A7B" w:rsidR="00AB4C39" w:rsidRPr="00AB4C39" w:rsidRDefault="00AB4C39" w:rsidP="000F7984">
      <w:pPr>
        <w:pStyle w:val="ListParagraph"/>
        <w:numPr>
          <w:ilvl w:val="0"/>
          <w:numId w:val="5"/>
        </w:numPr>
        <w:rPr>
          <w:b/>
          <w:bCs/>
          <w:color w:val="000000" w:themeColor="text1"/>
        </w:rPr>
      </w:pPr>
      <w:r>
        <w:rPr>
          <w:color w:val="000000" w:themeColor="text1"/>
        </w:rPr>
        <w:t>Manage opportunities throughout the sales process, from initial contact through proposals, quoting, and project award.</w:t>
      </w:r>
    </w:p>
    <w:p w14:paraId="244CF176" w14:textId="78E935E6" w:rsidR="00AB4C39" w:rsidRPr="00055E2A" w:rsidRDefault="00AB4C39" w:rsidP="000F7984">
      <w:pPr>
        <w:pStyle w:val="ListParagraph"/>
        <w:numPr>
          <w:ilvl w:val="0"/>
          <w:numId w:val="5"/>
        </w:numPr>
        <w:rPr>
          <w:b/>
          <w:bCs/>
          <w:color w:val="000000" w:themeColor="text1"/>
        </w:rPr>
      </w:pPr>
      <w:r>
        <w:rPr>
          <w:color w:val="000000" w:themeColor="text1"/>
        </w:rPr>
        <w:t xml:space="preserve">Maintain accurate sales activity, customer, and opportunity information within the company’s CRM system. </w:t>
      </w:r>
    </w:p>
    <w:p w14:paraId="17D8EDA7" w14:textId="360F6F1A" w:rsidR="000F7984" w:rsidRPr="00055E2A" w:rsidRDefault="00AB4C39" w:rsidP="000F7984">
      <w:pPr>
        <w:pStyle w:val="Heading3"/>
        <w:rPr>
          <w:b/>
          <w:bCs/>
          <w:color w:val="000000" w:themeColor="text1"/>
          <w:sz w:val="24"/>
          <w:szCs w:val="24"/>
        </w:rPr>
      </w:pPr>
      <w:r>
        <w:rPr>
          <w:b/>
          <w:bCs/>
          <w:color w:val="000000" w:themeColor="text1"/>
          <w:sz w:val="24"/>
          <w:szCs w:val="24"/>
        </w:rPr>
        <w:lastRenderedPageBreak/>
        <w:t>Technical Sales &amp; Solutions</w:t>
      </w:r>
    </w:p>
    <w:p w14:paraId="63BE23E3" w14:textId="5C82E848" w:rsidR="00AE6B77" w:rsidRDefault="00AB4C39" w:rsidP="00A73008">
      <w:pPr>
        <w:pStyle w:val="ListParagraph"/>
        <w:numPr>
          <w:ilvl w:val="0"/>
          <w:numId w:val="5"/>
        </w:numPr>
        <w:rPr>
          <w:color w:val="000000" w:themeColor="text1"/>
        </w:rPr>
      </w:pPr>
      <w:r>
        <w:rPr>
          <w:color w:val="000000" w:themeColor="text1"/>
        </w:rPr>
        <w:t>Work with customers to understand manufacturing challenges, production requirements, and automation needs.</w:t>
      </w:r>
    </w:p>
    <w:p w14:paraId="592A57D8" w14:textId="48968673" w:rsidR="00AB4C39" w:rsidRDefault="00AB4C39" w:rsidP="00A73008">
      <w:pPr>
        <w:pStyle w:val="ListParagraph"/>
        <w:numPr>
          <w:ilvl w:val="0"/>
          <w:numId w:val="5"/>
        </w:numPr>
        <w:rPr>
          <w:color w:val="000000" w:themeColor="text1"/>
        </w:rPr>
      </w:pPr>
      <w:r>
        <w:rPr>
          <w:color w:val="000000" w:themeColor="text1"/>
        </w:rPr>
        <w:t>Develop and present automation concepts and solutions that address customer requirements.</w:t>
      </w:r>
    </w:p>
    <w:p w14:paraId="038CEA40" w14:textId="16F93233" w:rsidR="00AB4C39" w:rsidRDefault="00AB4C39" w:rsidP="00A73008">
      <w:pPr>
        <w:pStyle w:val="ListParagraph"/>
        <w:numPr>
          <w:ilvl w:val="0"/>
          <w:numId w:val="5"/>
        </w:numPr>
        <w:rPr>
          <w:color w:val="000000" w:themeColor="text1"/>
        </w:rPr>
      </w:pPr>
      <w:r>
        <w:rPr>
          <w:color w:val="000000" w:themeColor="text1"/>
        </w:rPr>
        <w:t xml:space="preserve">Collaborate with engineering and project teams to determine technical feasibility, scope, and project requirements. </w:t>
      </w:r>
    </w:p>
    <w:p w14:paraId="4918C644" w14:textId="5843FA8C" w:rsidR="00AB4C39" w:rsidRDefault="00AB4C39" w:rsidP="00A73008">
      <w:pPr>
        <w:pStyle w:val="ListParagraph"/>
        <w:numPr>
          <w:ilvl w:val="0"/>
          <w:numId w:val="5"/>
        </w:numPr>
        <w:rPr>
          <w:color w:val="000000" w:themeColor="text1"/>
        </w:rPr>
      </w:pPr>
      <w:r>
        <w:rPr>
          <w:color w:val="000000" w:themeColor="text1"/>
        </w:rPr>
        <w:t xml:space="preserve">Support the development of project estimates, proposals, presentations, and statements of work. </w:t>
      </w:r>
    </w:p>
    <w:p w14:paraId="02618A18" w14:textId="5C661B98" w:rsidR="00AB4C39" w:rsidRDefault="00AB4C39" w:rsidP="00A73008">
      <w:pPr>
        <w:pStyle w:val="ListParagraph"/>
        <w:numPr>
          <w:ilvl w:val="0"/>
          <w:numId w:val="5"/>
        </w:numPr>
        <w:rPr>
          <w:color w:val="000000" w:themeColor="text1"/>
        </w:rPr>
      </w:pPr>
      <w:r>
        <w:rPr>
          <w:color w:val="000000" w:themeColor="text1"/>
        </w:rPr>
        <w:t>Translate customer requirements into clear information that can be communicated to Orka’s engineering and project teams.</w:t>
      </w:r>
    </w:p>
    <w:p w14:paraId="55D54C0A" w14:textId="5B83C0CD" w:rsidR="00AB4C39" w:rsidRPr="00055E2A" w:rsidRDefault="00AB4C39" w:rsidP="00A73008">
      <w:pPr>
        <w:pStyle w:val="ListParagraph"/>
        <w:numPr>
          <w:ilvl w:val="0"/>
          <w:numId w:val="5"/>
        </w:numPr>
        <w:rPr>
          <w:color w:val="000000" w:themeColor="text1"/>
        </w:rPr>
      </w:pPr>
      <w:r>
        <w:rPr>
          <w:color w:val="000000" w:themeColor="text1"/>
        </w:rPr>
        <w:t xml:space="preserve">Participate in technical discussions and customer reviews throughout the sales and project development process. </w:t>
      </w:r>
    </w:p>
    <w:p w14:paraId="42DEBC38" w14:textId="69D79764" w:rsidR="00A73008" w:rsidRPr="00055E2A" w:rsidRDefault="00AB4C39" w:rsidP="004938E0">
      <w:pPr>
        <w:pStyle w:val="Heading3"/>
        <w:rPr>
          <w:b/>
          <w:bCs/>
          <w:color w:val="000000" w:themeColor="text1"/>
          <w:sz w:val="24"/>
          <w:szCs w:val="24"/>
        </w:rPr>
      </w:pPr>
      <w:r>
        <w:rPr>
          <w:b/>
          <w:bCs/>
          <w:color w:val="000000" w:themeColor="text1"/>
          <w:sz w:val="24"/>
          <w:szCs w:val="24"/>
        </w:rPr>
        <w:t>Market Development</w:t>
      </w:r>
    </w:p>
    <w:p w14:paraId="4A95C372" w14:textId="7059F23C" w:rsidR="003D5210" w:rsidRDefault="00AB4C39" w:rsidP="00AE6B77">
      <w:pPr>
        <w:pStyle w:val="ListParagraph"/>
        <w:numPr>
          <w:ilvl w:val="0"/>
          <w:numId w:val="10"/>
        </w:numPr>
        <w:rPr>
          <w:color w:val="000000" w:themeColor="text1"/>
        </w:rPr>
      </w:pPr>
      <w:r>
        <w:rPr>
          <w:color w:val="000000" w:themeColor="text1"/>
        </w:rPr>
        <w:t>Utilize industry knowledge to identify opportunities and develop strategies for expanding Orka’s presence in defense, medical, life sciences, and other markets.</w:t>
      </w:r>
    </w:p>
    <w:p w14:paraId="1AECA803" w14:textId="639D3A99" w:rsidR="00AB4C39" w:rsidRDefault="00AB4C39" w:rsidP="00AE6B77">
      <w:pPr>
        <w:pStyle w:val="ListParagraph"/>
        <w:numPr>
          <w:ilvl w:val="0"/>
          <w:numId w:val="10"/>
        </w:numPr>
        <w:rPr>
          <w:color w:val="000000" w:themeColor="text1"/>
        </w:rPr>
      </w:pPr>
      <w:r>
        <w:rPr>
          <w:color w:val="000000" w:themeColor="text1"/>
        </w:rPr>
        <w:t>Build relationships with manufacturers, engineering firms, industry partners, and other potential sources of business.</w:t>
      </w:r>
    </w:p>
    <w:p w14:paraId="3D4FCB69" w14:textId="28FCD61D" w:rsidR="00AB4C39" w:rsidRDefault="00AB4C39" w:rsidP="00AE6B77">
      <w:pPr>
        <w:pStyle w:val="ListParagraph"/>
        <w:numPr>
          <w:ilvl w:val="0"/>
          <w:numId w:val="10"/>
        </w:numPr>
        <w:rPr>
          <w:color w:val="000000" w:themeColor="text1"/>
        </w:rPr>
      </w:pPr>
      <w:r>
        <w:rPr>
          <w:color w:val="000000" w:themeColor="text1"/>
        </w:rPr>
        <w:t xml:space="preserve">Monitor industry trends, customer needs, and emerging automation opportunities within target markets. </w:t>
      </w:r>
    </w:p>
    <w:p w14:paraId="7E2BFCDB" w14:textId="2458C9C8" w:rsidR="00AB4C39" w:rsidRDefault="00AB4C39" w:rsidP="00AE6B77">
      <w:pPr>
        <w:pStyle w:val="ListParagraph"/>
        <w:numPr>
          <w:ilvl w:val="0"/>
          <w:numId w:val="10"/>
        </w:numPr>
        <w:rPr>
          <w:color w:val="000000" w:themeColor="text1"/>
        </w:rPr>
      </w:pPr>
      <w:r>
        <w:rPr>
          <w:color w:val="000000" w:themeColor="text1"/>
        </w:rPr>
        <w:t>Provide insight into industry-specific customer expectations, purchasing processes, and business requirements.</w:t>
      </w:r>
    </w:p>
    <w:p w14:paraId="5EE717FC" w14:textId="3B43E5E4" w:rsidR="00AB4C39" w:rsidRDefault="00AB4C39" w:rsidP="00AE6B77">
      <w:pPr>
        <w:pStyle w:val="ListParagraph"/>
        <w:numPr>
          <w:ilvl w:val="0"/>
          <w:numId w:val="10"/>
        </w:numPr>
        <w:rPr>
          <w:color w:val="000000" w:themeColor="text1"/>
        </w:rPr>
      </w:pPr>
      <w:r>
        <w:rPr>
          <w:color w:val="000000" w:themeColor="text1"/>
        </w:rPr>
        <w:t xml:space="preserve">Help </w:t>
      </w:r>
      <w:r w:rsidR="00467CFA">
        <w:rPr>
          <w:color w:val="000000" w:themeColor="text1"/>
        </w:rPr>
        <w:t>identify certifications, standards, and other market requirements that may be necessary to support Orka’s growth into new industries.</w:t>
      </w:r>
    </w:p>
    <w:p w14:paraId="017844C1" w14:textId="63AED28E" w:rsidR="00A73008" w:rsidRPr="00055E2A" w:rsidRDefault="00467CFA" w:rsidP="00A73008">
      <w:pPr>
        <w:pStyle w:val="Heading3"/>
        <w:rPr>
          <w:b/>
          <w:bCs/>
          <w:color w:val="000000" w:themeColor="text1"/>
          <w:sz w:val="24"/>
          <w:szCs w:val="24"/>
        </w:rPr>
      </w:pPr>
      <w:r>
        <w:rPr>
          <w:b/>
          <w:bCs/>
          <w:color w:val="000000" w:themeColor="text1"/>
          <w:sz w:val="24"/>
          <w:szCs w:val="24"/>
        </w:rPr>
        <w:t>Industry &amp; Compliance Knowledge</w:t>
      </w:r>
    </w:p>
    <w:p w14:paraId="4657774F" w14:textId="7BC0D24A" w:rsidR="003D5210" w:rsidRDefault="00467CFA" w:rsidP="00A73008">
      <w:pPr>
        <w:pStyle w:val="ListParagraph"/>
        <w:numPr>
          <w:ilvl w:val="0"/>
          <w:numId w:val="5"/>
        </w:numPr>
        <w:rPr>
          <w:color w:val="000000" w:themeColor="text1"/>
        </w:rPr>
      </w:pPr>
      <w:r>
        <w:rPr>
          <w:color w:val="000000" w:themeColor="text1"/>
        </w:rPr>
        <w:t xml:space="preserve">Develop and maintain knowledge of applicable industry standards, regulations, certifications, and customer </w:t>
      </w:r>
      <w:r w:rsidRPr="00055E2A">
        <w:rPr>
          <w:color w:val="000000" w:themeColor="text1"/>
        </w:rPr>
        <w:t>requirements</w:t>
      </w:r>
      <w:r>
        <w:rPr>
          <w:color w:val="000000" w:themeColor="text1"/>
        </w:rPr>
        <w:t xml:space="preserve"> within target markets.</w:t>
      </w:r>
    </w:p>
    <w:p w14:paraId="647488BE" w14:textId="30E3BD61" w:rsidR="00467CFA" w:rsidRDefault="00467CFA" w:rsidP="00A73008">
      <w:pPr>
        <w:pStyle w:val="ListParagraph"/>
        <w:numPr>
          <w:ilvl w:val="0"/>
          <w:numId w:val="5"/>
        </w:numPr>
        <w:rPr>
          <w:color w:val="000000" w:themeColor="text1"/>
        </w:rPr>
      </w:pPr>
      <w:r>
        <w:rPr>
          <w:color w:val="000000" w:themeColor="text1"/>
        </w:rPr>
        <w:t>Help educate internal teams on market-specific requirements and expectations.</w:t>
      </w:r>
    </w:p>
    <w:p w14:paraId="04870933" w14:textId="45AED711" w:rsidR="00467CFA" w:rsidRDefault="00467CFA" w:rsidP="00A73008">
      <w:pPr>
        <w:pStyle w:val="ListParagraph"/>
        <w:numPr>
          <w:ilvl w:val="0"/>
          <w:numId w:val="5"/>
        </w:numPr>
        <w:rPr>
          <w:color w:val="000000" w:themeColor="text1"/>
        </w:rPr>
      </w:pPr>
      <w:r>
        <w:rPr>
          <w:color w:val="000000" w:themeColor="text1"/>
        </w:rPr>
        <w:t>Assist in evaluating Orka’s readiness to pursue opportunities within industries.</w:t>
      </w:r>
    </w:p>
    <w:p w14:paraId="45632320" w14:textId="48A886CD" w:rsidR="00467CFA" w:rsidRPr="00055E2A" w:rsidRDefault="00467CFA" w:rsidP="00A73008">
      <w:pPr>
        <w:pStyle w:val="ListParagraph"/>
        <w:numPr>
          <w:ilvl w:val="0"/>
          <w:numId w:val="5"/>
        </w:numPr>
        <w:rPr>
          <w:color w:val="000000" w:themeColor="text1"/>
        </w:rPr>
      </w:pPr>
      <w:r>
        <w:rPr>
          <w:color w:val="000000" w:themeColor="text1"/>
        </w:rPr>
        <w:t xml:space="preserve">Stay informed on changes in defense, medical, life sciences, and other </w:t>
      </w:r>
      <w:r w:rsidR="001333B7">
        <w:rPr>
          <w:color w:val="000000" w:themeColor="text1"/>
        </w:rPr>
        <w:t xml:space="preserve">related </w:t>
      </w:r>
      <w:r>
        <w:rPr>
          <w:color w:val="000000" w:themeColor="text1"/>
        </w:rPr>
        <w:t>manufacturing requirements that may affect automation projects.</w:t>
      </w:r>
    </w:p>
    <w:p w14:paraId="6720D24E" w14:textId="77777777" w:rsidR="0030200A" w:rsidRPr="00055E2A" w:rsidRDefault="00164FA9" w:rsidP="0030200A">
      <w:pPr>
        <w:spacing w:after="0" w:line="240" w:lineRule="auto"/>
        <w:rPr>
          <w:rFonts w:eastAsia="Times New Roman" w:cs="Times New Roman"/>
          <w:color w:val="000000" w:themeColor="text1"/>
          <w:kern w:val="0"/>
          <w14:ligatures w14:val="none"/>
        </w:rPr>
      </w:pPr>
      <w:r>
        <w:pict w14:anchorId="15445586">
          <v:rect id="Horizontal Line 3" o:spid="_x0000_s2050"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0D6E46F" w14:textId="194CDA25" w:rsidR="00E26FDF" w:rsidRPr="00055E2A" w:rsidRDefault="00E26FDF" w:rsidP="00E26FDF">
      <w:pPr>
        <w:spacing w:before="100" w:beforeAutospacing="1" w:after="100" w:afterAutospacing="1" w:line="240" w:lineRule="auto"/>
        <w:outlineLvl w:val="2"/>
        <w:rPr>
          <w:rFonts w:eastAsia="Times New Roman" w:cs="Times New Roman"/>
          <w:b/>
          <w:bCs/>
          <w:color w:val="000000" w:themeColor="text1"/>
          <w:kern w:val="0"/>
          <w:sz w:val="27"/>
          <w:szCs w:val="27"/>
          <w14:ligatures w14:val="none"/>
        </w:rPr>
      </w:pPr>
      <w:r w:rsidRPr="00055E2A">
        <w:rPr>
          <w:rFonts w:eastAsia="Times New Roman" w:cs="Times New Roman"/>
          <w:b/>
          <w:bCs/>
          <w:color w:val="000000" w:themeColor="text1"/>
          <w:kern w:val="0"/>
          <w:sz w:val="27"/>
          <w:szCs w:val="27"/>
          <w14:ligatures w14:val="none"/>
        </w:rPr>
        <w:t>Key Deliverables/KPI’s:</w:t>
      </w:r>
    </w:p>
    <w:p w14:paraId="4DCEE976" w14:textId="77777777" w:rsidR="00CB185E" w:rsidRPr="00CB185E" w:rsidRDefault="00CB185E" w:rsidP="003D5210">
      <w:pPr>
        <w:pStyle w:val="ListParagraph"/>
        <w:numPr>
          <w:ilvl w:val="0"/>
          <w:numId w:val="11"/>
        </w:numPr>
        <w:spacing w:after="0" w:line="240" w:lineRule="auto"/>
        <w:rPr>
          <w:rFonts w:eastAsia="Times New Roman" w:cs="Times New Roman"/>
          <w:color w:val="000000" w:themeColor="text1"/>
          <w:kern w:val="0"/>
          <w14:ligatures w14:val="none"/>
        </w:rPr>
      </w:pPr>
      <w:r>
        <w:rPr>
          <w:rStyle w:val="Strong"/>
          <w:color w:val="000000"/>
        </w:rPr>
        <w:t>Develop and maintain a qualified sales pipeline</w:t>
      </w:r>
      <w:r>
        <w:rPr>
          <w:rStyle w:val="apple-converted-space"/>
          <w:color w:val="000000"/>
        </w:rPr>
        <w:t> </w:t>
      </w:r>
      <w:r>
        <w:rPr>
          <w:color w:val="000000"/>
        </w:rPr>
        <w:t>that meets or exceeds an established annual pipeline target, with opportunities documented by value, stage, expected close date, and next action</w:t>
      </w:r>
    </w:p>
    <w:p w14:paraId="31BB7399" w14:textId="79D99622" w:rsidR="003025B2" w:rsidRDefault="00CB185E" w:rsidP="003D5210">
      <w:pPr>
        <w:pStyle w:val="ListParagraph"/>
        <w:numPr>
          <w:ilvl w:val="0"/>
          <w:numId w:val="11"/>
        </w:numPr>
        <w:spacing w:after="0" w:line="240" w:lineRule="auto"/>
        <w:rPr>
          <w:rFonts w:eastAsia="Times New Roman" w:cs="Times New Roman"/>
          <w:color w:val="000000" w:themeColor="text1"/>
          <w:kern w:val="0"/>
          <w14:ligatures w14:val="none"/>
        </w:rPr>
      </w:pPr>
      <w:r>
        <w:rPr>
          <w:rStyle w:val="Strong"/>
          <w:color w:val="000000"/>
        </w:rPr>
        <w:t>Generate a defined number of qualified leads and new customer opportunities each quarter</w:t>
      </w:r>
      <w:r>
        <w:rPr>
          <w:rStyle w:val="apple-converted-space"/>
          <w:color w:val="000000"/>
        </w:rPr>
        <w:t> </w:t>
      </w:r>
      <w:r>
        <w:rPr>
          <w:color w:val="000000"/>
        </w:rPr>
        <w:t>within target markets, with a focus on manufacturing and, where applicable, medical, defense, life sciences, and other regulated industries</w:t>
      </w:r>
      <w:r w:rsidR="003025B2">
        <w:rPr>
          <w:rFonts w:eastAsia="Times New Roman" w:cs="Times New Roman"/>
          <w:color w:val="000000" w:themeColor="text1"/>
          <w:kern w:val="0"/>
          <w14:ligatures w14:val="none"/>
        </w:rPr>
        <w:t>.</w:t>
      </w:r>
    </w:p>
    <w:p w14:paraId="7599F12D" w14:textId="247FF1D6" w:rsidR="00CB185E" w:rsidRPr="00CB185E" w:rsidRDefault="00CB185E" w:rsidP="003D5210">
      <w:pPr>
        <w:pStyle w:val="ListParagraph"/>
        <w:numPr>
          <w:ilvl w:val="0"/>
          <w:numId w:val="11"/>
        </w:numPr>
        <w:spacing w:after="0" w:line="240" w:lineRule="auto"/>
        <w:rPr>
          <w:rFonts w:eastAsia="Times New Roman" w:cs="Times New Roman"/>
          <w:color w:val="000000" w:themeColor="text1"/>
          <w:kern w:val="0"/>
          <w14:ligatures w14:val="none"/>
        </w:rPr>
      </w:pPr>
      <w:r>
        <w:rPr>
          <w:rStyle w:val="Strong"/>
          <w:color w:val="000000"/>
        </w:rPr>
        <w:t>Establish a defined number of new qualified customer relationships annually</w:t>
      </w:r>
      <w:r>
        <w:rPr>
          <w:rStyle w:val="apple-converted-space"/>
          <w:color w:val="000000"/>
        </w:rPr>
        <w:t> </w:t>
      </w:r>
      <w:r>
        <w:rPr>
          <w:color w:val="000000"/>
        </w:rPr>
        <w:t>and maintain regular engagement with key prospects and existing customers.</w:t>
      </w:r>
    </w:p>
    <w:p w14:paraId="2583B83E" w14:textId="0E71F89D" w:rsidR="003025B2" w:rsidRDefault="00CB185E" w:rsidP="003D5210">
      <w:pPr>
        <w:pStyle w:val="ListParagraph"/>
        <w:numPr>
          <w:ilvl w:val="0"/>
          <w:numId w:val="11"/>
        </w:numPr>
        <w:spacing w:after="0" w:line="240" w:lineRule="auto"/>
        <w:rPr>
          <w:rFonts w:eastAsia="Times New Roman" w:cs="Times New Roman"/>
          <w:color w:val="000000" w:themeColor="text1"/>
          <w:kern w:val="0"/>
          <w14:ligatures w14:val="none"/>
        </w:rPr>
      </w:pPr>
      <w:r>
        <w:rPr>
          <w:rStyle w:val="Strong"/>
          <w:color w:val="000000"/>
        </w:rPr>
        <w:t>Develop and submit customer proposals, quotations, and technical presentations</w:t>
      </w:r>
      <w:r>
        <w:rPr>
          <w:rStyle w:val="apple-converted-space"/>
          <w:color w:val="000000"/>
        </w:rPr>
        <w:t> </w:t>
      </w:r>
      <w:r>
        <w:rPr>
          <w:color w:val="000000"/>
        </w:rPr>
        <w:t>within agreed-upon timelines, while maintaining established standards for accuracy, completeness, and responsiveness</w:t>
      </w:r>
      <w:r w:rsidR="003025B2">
        <w:rPr>
          <w:rFonts w:eastAsia="Times New Roman" w:cs="Times New Roman"/>
          <w:color w:val="000000" w:themeColor="text1"/>
          <w:kern w:val="0"/>
          <w14:ligatures w14:val="none"/>
        </w:rPr>
        <w:t>.</w:t>
      </w:r>
    </w:p>
    <w:p w14:paraId="3AC1E871" w14:textId="5C719D4F" w:rsidR="003025B2" w:rsidRDefault="00CB185E" w:rsidP="003D5210">
      <w:pPr>
        <w:pStyle w:val="ListParagraph"/>
        <w:numPr>
          <w:ilvl w:val="0"/>
          <w:numId w:val="11"/>
        </w:numPr>
        <w:spacing w:after="0" w:line="240" w:lineRule="auto"/>
        <w:rPr>
          <w:rFonts w:eastAsia="Times New Roman" w:cs="Times New Roman"/>
          <w:color w:val="000000" w:themeColor="text1"/>
          <w:kern w:val="0"/>
          <w14:ligatures w14:val="none"/>
        </w:rPr>
      </w:pPr>
      <w:r>
        <w:rPr>
          <w:rStyle w:val="Strong"/>
          <w:color w:val="000000"/>
        </w:rPr>
        <w:t>Achieve established sales and/or booked-project targets</w:t>
      </w:r>
      <w:r>
        <w:rPr>
          <w:rStyle w:val="apple-converted-space"/>
          <w:color w:val="000000"/>
        </w:rPr>
        <w:t> </w:t>
      </w:r>
      <w:r>
        <w:rPr>
          <w:color w:val="000000"/>
        </w:rPr>
        <w:t>for assigned opportunities and markets, as determined by company leadership</w:t>
      </w:r>
      <w:r w:rsidR="003025B2">
        <w:rPr>
          <w:rFonts w:eastAsia="Times New Roman" w:cs="Times New Roman"/>
          <w:color w:val="000000" w:themeColor="text1"/>
          <w:kern w:val="0"/>
          <w14:ligatures w14:val="none"/>
        </w:rPr>
        <w:t>.</w:t>
      </w:r>
    </w:p>
    <w:p w14:paraId="3BA807AC" w14:textId="5A5176F0" w:rsidR="003025B2" w:rsidRDefault="00CB185E" w:rsidP="003D5210">
      <w:pPr>
        <w:pStyle w:val="ListParagraph"/>
        <w:numPr>
          <w:ilvl w:val="0"/>
          <w:numId w:val="11"/>
        </w:numPr>
        <w:spacing w:after="0" w:line="240" w:lineRule="auto"/>
        <w:rPr>
          <w:rFonts w:eastAsia="Times New Roman" w:cs="Times New Roman"/>
          <w:color w:val="000000" w:themeColor="text1"/>
          <w:kern w:val="0"/>
          <w14:ligatures w14:val="none"/>
        </w:rPr>
      </w:pPr>
      <w:r>
        <w:rPr>
          <w:rStyle w:val="Strong"/>
          <w:color w:val="000000"/>
        </w:rPr>
        <w:t>Identify and document applicable certifications, standards, regulations, and customer requirements</w:t>
      </w:r>
      <w:r>
        <w:rPr>
          <w:rStyle w:val="apple-converted-space"/>
          <w:color w:val="000000"/>
        </w:rPr>
        <w:t> </w:t>
      </w:r>
      <w:r>
        <w:rPr>
          <w:color w:val="000000"/>
        </w:rPr>
        <w:t>for target markets and opportunities, and communicate relevant requirements to leadership and internal teams before pursuing qualified opportunities</w:t>
      </w:r>
      <w:r w:rsidR="003025B2">
        <w:rPr>
          <w:rFonts w:eastAsia="Times New Roman" w:cs="Times New Roman"/>
          <w:color w:val="000000" w:themeColor="text1"/>
          <w:kern w:val="0"/>
          <w14:ligatures w14:val="none"/>
        </w:rPr>
        <w:t>.</w:t>
      </w:r>
    </w:p>
    <w:p w14:paraId="07B5E313" w14:textId="67099B65" w:rsidR="003025B2" w:rsidRDefault="00CB185E" w:rsidP="003D5210">
      <w:pPr>
        <w:pStyle w:val="ListParagraph"/>
        <w:numPr>
          <w:ilvl w:val="0"/>
          <w:numId w:val="11"/>
        </w:numPr>
        <w:spacing w:after="0" w:line="240" w:lineRule="auto"/>
        <w:rPr>
          <w:rFonts w:eastAsia="Times New Roman" w:cs="Times New Roman"/>
          <w:color w:val="000000" w:themeColor="text1"/>
          <w:kern w:val="0"/>
          <w14:ligatures w14:val="none"/>
        </w:rPr>
      </w:pPr>
      <w:r>
        <w:rPr>
          <w:rStyle w:val="Strong"/>
          <w:color w:val="000000"/>
        </w:rPr>
        <w:t>Maintain accurate and current CRM records</w:t>
      </w:r>
      <w:r>
        <w:rPr>
          <w:color w:val="000000"/>
        </w:rPr>
        <w:t>, including customer contacts, opportunity stage, estimated value, expected close date, next steps, and activity history, in accordance with company standards</w:t>
      </w:r>
      <w:r w:rsidR="003025B2">
        <w:rPr>
          <w:rFonts w:eastAsia="Times New Roman" w:cs="Times New Roman"/>
          <w:color w:val="000000" w:themeColor="text1"/>
          <w:kern w:val="0"/>
          <w14:ligatures w14:val="none"/>
        </w:rPr>
        <w:t>.</w:t>
      </w:r>
    </w:p>
    <w:p w14:paraId="409BC053" w14:textId="596FF49E" w:rsidR="003025B2" w:rsidRPr="003025B2" w:rsidRDefault="003025B2" w:rsidP="003025B2">
      <w:pPr>
        <w:spacing w:after="0" w:line="240" w:lineRule="auto"/>
        <w:rPr>
          <w:rFonts w:eastAsia="Times New Roman" w:cs="Times New Roman"/>
          <w:color w:val="000000" w:themeColor="text1"/>
          <w:kern w:val="0"/>
          <w14:ligatures w14:val="none"/>
        </w:rPr>
      </w:pPr>
    </w:p>
    <w:p w14:paraId="7130E15C" w14:textId="227B6769" w:rsidR="0030200A" w:rsidRPr="00055E2A" w:rsidRDefault="0030200A" w:rsidP="0030200A">
      <w:pPr>
        <w:spacing w:before="100" w:beforeAutospacing="1" w:after="100" w:afterAutospacing="1" w:line="240" w:lineRule="auto"/>
        <w:outlineLvl w:val="2"/>
        <w:rPr>
          <w:rFonts w:eastAsia="Times New Roman" w:cs="Times New Roman"/>
          <w:b/>
          <w:bCs/>
          <w:color w:val="000000" w:themeColor="text1"/>
          <w:kern w:val="0"/>
          <w:sz w:val="27"/>
          <w:szCs w:val="27"/>
          <w14:ligatures w14:val="none"/>
        </w:rPr>
      </w:pPr>
      <w:r w:rsidRPr="00055E2A">
        <w:rPr>
          <w:rFonts w:eastAsia="Times New Roman" w:cs="Times New Roman"/>
          <w:b/>
          <w:bCs/>
          <w:color w:val="000000" w:themeColor="text1"/>
          <w:kern w:val="0"/>
          <w:sz w:val="27"/>
          <w:szCs w:val="27"/>
          <w14:ligatures w14:val="none"/>
        </w:rPr>
        <w:t>Qualifications &amp; Skills:</w:t>
      </w:r>
    </w:p>
    <w:p w14:paraId="02F86674" w14:textId="79EF1DF6" w:rsidR="000471D0" w:rsidRDefault="00D541A0" w:rsidP="00C40186">
      <w:pPr>
        <w:numPr>
          <w:ilvl w:val="0"/>
          <w:numId w:val="2"/>
        </w:numPr>
        <w:spacing w:before="100" w:beforeAutospacing="1" w:after="100" w:afterAutospacing="1" w:line="240" w:lineRule="auto"/>
        <w:rPr>
          <w:rFonts w:eastAsia="Times New Roman" w:cs="Times New Roman"/>
          <w:color w:val="000000" w:themeColor="text1"/>
          <w:kern w:val="0"/>
          <w14:ligatures w14:val="none"/>
        </w:rPr>
      </w:pPr>
      <w:r>
        <w:rPr>
          <w:rFonts w:eastAsia="Times New Roman" w:cs="Times New Roman"/>
          <w:color w:val="000000" w:themeColor="text1"/>
          <w:kern w:val="0"/>
          <w14:ligatures w14:val="none"/>
        </w:rPr>
        <w:t>Bachelor’s degree in Engineering, Business, or a related technical field; equivalent experience may be considered.</w:t>
      </w:r>
    </w:p>
    <w:p w14:paraId="61DD207D" w14:textId="74D3D34E" w:rsidR="00D541A0" w:rsidRDefault="00D541A0" w:rsidP="00C40186">
      <w:pPr>
        <w:numPr>
          <w:ilvl w:val="0"/>
          <w:numId w:val="2"/>
        </w:numPr>
        <w:spacing w:before="100" w:beforeAutospacing="1" w:after="100" w:afterAutospacing="1" w:line="240" w:lineRule="auto"/>
        <w:rPr>
          <w:rFonts w:eastAsia="Times New Roman" w:cs="Times New Roman"/>
          <w:color w:val="000000" w:themeColor="text1"/>
          <w:kern w:val="0"/>
          <w14:ligatures w14:val="none"/>
        </w:rPr>
      </w:pPr>
      <w:r>
        <w:rPr>
          <w:rFonts w:eastAsia="Times New Roman" w:cs="Times New Roman"/>
          <w:color w:val="000000" w:themeColor="text1"/>
          <w:kern w:val="0"/>
          <w14:ligatures w14:val="none"/>
        </w:rPr>
        <w:t>3+ years of experience</w:t>
      </w:r>
      <w:r w:rsidR="00030880">
        <w:rPr>
          <w:rFonts w:eastAsia="Times New Roman" w:cs="Times New Roman"/>
          <w:color w:val="000000" w:themeColor="text1"/>
          <w:kern w:val="0"/>
          <w14:ligatures w14:val="none"/>
        </w:rPr>
        <w:t xml:space="preserve"> in technical sales, sales engineering, automation, manufacturing, or a related field.</w:t>
      </w:r>
    </w:p>
    <w:p w14:paraId="232F4A79" w14:textId="3ED01B3C" w:rsidR="00030880" w:rsidRDefault="00030880" w:rsidP="00C40186">
      <w:pPr>
        <w:numPr>
          <w:ilvl w:val="0"/>
          <w:numId w:val="2"/>
        </w:numPr>
        <w:spacing w:before="100" w:beforeAutospacing="1" w:after="100" w:afterAutospacing="1" w:line="240" w:lineRule="auto"/>
        <w:rPr>
          <w:rFonts w:eastAsia="Times New Roman" w:cs="Times New Roman"/>
          <w:color w:val="000000" w:themeColor="text1"/>
          <w:kern w:val="0"/>
          <w14:ligatures w14:val="none"/>
        </w:rPr>
      </w:pPr>
      <w:r>
        <w:rPr>
          <w:rFonts w:eastAsia="Times New Roman" w:cs="Times New Roman"/>
          <w:color w:val="000000" w:themeColor="text1"/>
          <w:kern w:val="0"/>
          <w14:ligatures w14:val="none"/>
        </w:rPr>
        <w:t>Demonstrated ability to understand technical requirements and communicate complex concepts to both technical and non-technical audiences.</w:t>
      </w:r>
    </w:p>
    <w:p w14:paraId="4C1B9853" w14:textId="48B5BC03" w:rsidR="00030880" w:rsidRDefault="00030880" w:rsidP="00C40186">
      <w:pPr>
        <w:numPr>
          <w:ilvl w:val="0"/>
          <w:numId w:val="2"/>
        </w:numPr>
        <w:spacing w:before="100" w:beforeAutospacing="1" w:after="100" w:afterAutospacing="1" w:line="240" w:lineRule="auto"/>
        <w:rPr>
          <w:rFonts w:eastAsia="Times New Roman" w:cs="Times New Roman"/>
          <w:color w:val="000000" w:themeColor="text1"/>
          <w:kern w:val="0"/>
          <w14:ligatures w14:val="none"/>
        </w:rPr>
      </w:pPr>
      <w:r>
        <w:rPr>
          <w:rFonts w:eastAsia="Times New Roman" w:cs="Times New Roman"/>
          <w:color w:val="000000" w:themeColor="text1"/>
          <w:kern w:val="0"/>
          <w14:ligatures w14:val="none"/>
        </w:rPr>
        <w:t>Strong customer relationship development and communication skills.</w:t>
      </w:r>
    </w:p>
    <w:p w14:paraId="713F37CF" w14:textId="43AE5294" w:rsidR="00030880" w:rsidRDefault="00030880" w:rsidP="00C40186">
      <w:pPr>
        <w:numPr>
          <w:ilvl w:val="0"/>
          <w:numId w:val="2"/>
        </w:numPr>
        <w:spacing w:before="100" w:beforeAutospacing="1" w:after="100" w:afterAutospacing="1" w:line="240" w:lineRule="auto"/>
        <w:rPr>
          <w:rFonts w:eastAsia="Times New Roman" w:cs="Times New Roman"/>
          <w:color w:val="000000" w:themeColor="text1"/>
          <w:kern w:val="0"/>
          <w14:ligatures w14:val="none"/>
        </w:rPr>
      </w:pPr>
      <w:r>
        <w:rPr>
          <w:rFonts w:eastAsia="Times New Roman" w:cs="Times New Roman"/>
          <w:color w:val="000000" w:themeColor="text1"/>
          <w:kern w:val="0"/>
          <w14:ligatures w14:val="none"/>
        </w:rPr>
        <w:t>Ability to identify customer needs and translate those needs into potential technical solutions.</w:t>
      </w:r>
    </w:p>
    <w:p w14:paraId="2E2A9AAA" w14:textId="6ACE3184" w:rsidR="00030880" w:rsidRPr="00055E2A" w:rsidRDefault="00030880" w:rsidP="00C40186">
      <w:pPr>
        <w:numPr>
          <w:ilvl w:val="0"/>
          <w:numId w:val="2"/>
        </w:numPr>
        <w:spacing w:before="100" w:beforeAutospacing="1" w:after="100" w:afterAutospacing="1" w:line="240" w:lineRule="auto"/>
        <w:rPr>
          <w:rFonts w:eastAsia="Times New Roman" w:cs="Times New Roman"/>
          <w:color w:val="000000" w:themeColor="text1"/>
          <w:kern w:val="0"/>
          <w14:ligatures w14:val="none"/>
        </w:rPr>
      </w:pPr>
      <w:r>
        <w:rPr>
          <w:rFonts w:eastAsia="Times New Roman" w:cs="Times New Roman"/>
          <w:color w:val="000000" w:themeColor="text1"/>
          <w:kern w:val="0"/>
          <w14:ligatures w14:val="none"/>
        </w:rPr>
        <w:t xml:space="preserve">Strong problem solving, organizational, and project management skills. </w:t>
      </w:r>
    </w:p>
    <w:sectPr w:rsidR="00030880" w:rsidRPr="00055E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EB2CC9" w14:textId="77777777" w:rsidR="00164FA9" w:rsidRDefault="00164FA9" w:rsidP="0030200A">
      <w:pPr>
        <w:spacing w:after="0" w:line="240" w:lineRule="auto"/>
      </w:pPr>
      <w:r>
        <w:separator/>
      </w:r>
    </w:p>
  </w:endnote>
  <w:endnote w:type="continuationSeparator" w:id="0">
    <w:p w14:paraId="7F2C6219" w14:textId="77777777" w:rsidR="00164FA9" w:rsidRDefault="00164FA9" w:rsidP="00302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7789AA" w14:textId="77777777" w:rsidR="00164FA9" w:rsidRDefault="00164FA9" w:rsidP="0030200A">
      <w:pPr>
        <w:spacing w:after="0" w:line="240" w:lineRule="auto"/>
      </w:pPr>
      <w:r>
        <w:separator/>
      </w:r>
    </w:p>
  </w:footnote>
  <w:footnote w:type="continuationSeparator" w:id="0">
    <w:p w14:paraId="192AAE34" w14:textId="77777777" w:rsidR="00164FA9" w:rsidRDefault="00164FA9" w:rsidP="00302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F8A719" w14:textId="38826D10" w:rsidR="0030200A" w:rsidRDefault="00D50A46" w:rsidP="002946ED">
    <w:pPr>
      <w:pStyle w:val="Header"/>
    </w:pPr>
    <w:r>
      <w:t xml:space="preserve"> </w:t>
    </w:r>
    <w:r w:rsidR="002946ED">
      <w:rPr>
        <w:noProof/>
      </w:rPr>
      <w:drawing>
        <wp:inline distT="0" distB="0" distL="0" distR="0" wp14:anchorId="62BD1A65" wp14:editId="4115F862">
          <wp:extent cx="3324638" cy="526401"/>
          <wp:effectExtent l="0" t="0" r="0" b="0"/>
          <wp:docPr id="671240664" name="Picture 1" descr="A logo with a triangle and a blue tri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40664" name="Picture 1" descr="A logo with a triangle and a blue triangl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996894" cy="632842"/>
                  </a:xfrm>
                  <a:prstGeom prst="rect">
                    <a:avLst/>
                  </a:prstGeom>
                </pic:spPr>
              </pic:pic>
            </a:graphicData>
          </a:graphic>
        </wp:inline>
      </w:drawing>
    </w:r>
    <w:r>
      <w:t xml:space="preserve">           </w:t>
    </w:r>
  </w:p>
  <w:p w14:paraId="07B12756" w14:textId="77777777" w:rsidR="002946ED" w:rsidRPr="002946ED" w:rsidRDefault="002946ED" w:rsidP="00C32B3F">
    <w:pPr>
      <w:rPr>
        <w:b/>
        <w:bCs/>
        <w:sz w:val="28"/>
        <w:szCs w:val="28"/>
      </w:rPr>
    </w:pPr>
  </w:p>
  <w:p w14:paraId="5DE565CC" w14:textId="208FE83A" w:rsidR="0030200A" w:rsidRPr="002946ED" w:rsidRDefault="00E26FDF" w:rsidP="00C32B3F">
    <w:pPr>
      <w:rPr>
        <w:b/>
        <w:bCs/>
        <w:sz w:val="28"/>
        <w:szCs w:val="28"/>
      </w:rPr>
    </w:pPr>
    <w:r w:rsidRPr="002946ED">
      <w:rPr>
        <w:b/>
        <w:bCs/>
        <w:sz w:val="28"/>
        <w:szCs w:val="28"/>
      </w:rPr>
      <w:t xml:space="preserve">Job Description </w:t>
    </w:r>
    <w:r w:rsidR="00A50EAC" w:rsidRPr="002946ED">
      <w:rPr>
        <w:b/>
        <w:bCs/>
        <w:sz w:val="28"/>
        <w:szCs w:val="28"/>
      </w:rPr>
      <w:t>–</w:t>
    </w:r>
    <w:r w:rsidR="00983FB7">
      <w:rPr>
        <w:rFonts w:eastAsia="Times New Roman" w:cs="Times New Roman"/>
        <w:b/>
        <w:bCs/>
        <w:color w:val="000000"/>
        <w:kern w:val="0"/>
        <w:sz w:val="28"/>
        <w:szCs w:val="28"/>
        <w14:ligatures w14:val="none"/>
      </w:rPr>
      <w:t xml:space="preserve"> </w:t>
    </w:r>
    <w:r w:rsidR="00BA1156">
      <w:rPr>
        <w:rFonts w:eastAsia="Times New Roman" w:cs="Times New Roman"/>
        <w:b/>
        <w:bCs/>
        <w:color w:val="000000"/>
        <w:kern w:val="0"/>
        <w:sz w:val="28"/>
        <w:szCs w:val="28"/>
        <w14:ligatures w14:val="none"/>
      </w:rPr>
      <w:t>Sales Engineer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C6645"/>
    <w:multiLevelType w:val="hybridMultilevel"/>
    <w:tmpl w:val="B4CA50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731A9"/>
    <w:multiLevelType w:val="hybridMultilevel"/>
    <w:tmpl w:val="96F6F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D21126"/>
    <w:multiLevelType w:val="hybridMultilevel"/>
    <w:tmpl w:val="1B34E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477B2"/>
    <w:multiLevelType w:val="multilevel"/>
    <w:tmpl w:val="5752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E5724"/>
    <w:multiLevelType w:val="hybridMultilevel"/>
    <w:tmpl w:val="912E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141C9"/>
    <w:multiLevelType w:val="multilevel"/>
    <w:tmpl w:val="F8300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BB3FFD"/>
    <w:multiLevelType w:val="hybridMultilevel"/>
    <w:tmpl w:val="0D70C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EC12B6"/>
    <w:multiLevelType w:val="hybridMultilevel"/>
    <w:tmpl w:val="ECF2B8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9562571"/>
    <w:multiLevelType w:val="hybridMultilevel"/>
    <w:tmpl w:val="1FFA2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7A18C2"/>
    <w:multiLevelType w:val="multilevel"/>
    <w:tmpl w:val="FDC6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1A2DE7"/>
    <w:multiLevelType w:val="multilevel"/>
    <w:tmpl w:val="5A7CD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705050">
    <w:abstractNumId w:val="10"/>
  </w:num>
  <w:num w:numId="2" w16cid:durableId="1362708271">
    <w:abstractNumId w:val="9"/>
  </w:num>
  <w:num w:numId="3" w16cid:durableId="717824018">
    <w:abstractNumId w:val="5"/>
  </w:num>
  <w:num w:numId="4" w16cid:durableId="2105345653">
    <w:abstractNumId w:val="3"/>
  </w:num>
  <w:num w:numId="5" w16cid:durableId="1270549897">
    <w:abstractNumId w:val="0"/>
  </w:num>
  <w:num w:numId="6" w16cid:durableId="663168292">
    <w:abstractNumId w:val="4"/>
  </w:num>
  <w:num w:numId="7" w16cid:durableId="507060201">
    <w:abstractNumId w:val="6"/>
  </w:num>
  <w:num w:numId="8" w16cid:durableId="1736783971">
    <w:abstractNumId w:val="8"/>
  </w:num>
  <w:num w:numId="9" w16cid:durableId="62534878">
    <w:abstractNumId w:val="7"/>
  </w:num>
  <w:num w:numId="10" w16cid:durableId="1336616428">
    <w:abstractNumId w:val="2"/>
  </w:num>
  <w:num w:numId="11" w16cid:durableId="18953873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00A"/>
    <w:rsid w:val="00030880"/>
    <w:rsid w:val="00036956"/>
    <w:rsid w:val="000471D0"/>
    <w:rsid w:val="00055E2A"/>
    <w:rsid w:val="000A537F"/>
    <w:rsid w:val="000C0DC5"/>
    <w:rsid w:val="000C7376"/>
    <w:rsid w:val="000C792E"/>
    <w:rsid w:val="000E0FB0"/>
    <w:rsid w:val="000F1901"/>
    <w:rsid w:val="000F7984"/>
    <w:rsid w:val="00100D5F"/>
    <w:rsid w:val="001052F5"/>
    <w:rsid w:val="00113EB1"/>
    <w:rsid w:val="00117ABD"/>
    <w:rsid w:val="001333B7"/>
    <w:rsid w:val="00164FA9"/>
    <w:rsid w:val="00175937"/>
    <w:rsid w:val="001A0F1D"/>
    <w:rsid w:val="001C2B77"/>
    <w:rsid w:val="001C3B13"/>
    <w:rsid w:val="001E641A"/>
    <w:rsid w:val="002361AE"/>
    <w:rsid w:val="00284260"/>
    <w:rsid w:val="002946ED"/>
    <w:rsid w:val="002D03B8"/>
    <w:rsid w:val="002E2B7F"/>
    <w:rsid w:val="002F7E97"/>
    <w:rsid w:val="0030200A"/>
    <w:rsid w:val="003025B2"/>
    <w:rsid w:val="00303398"/>
    <w:rsid w:val="0035531A"/>
    <w:rsid w:val="003627F2"/>
    <w:rsid w:val="00377278"/>
    <w:rsid w:val="00380FD5"/>
    <w:rsid w:val="003A7C19"/>
    <w:rsid w:val="003B43C4"/>
    <w:rsid w:val="003C4108"/>
    <w:rsid w:val="003D5210"/>
    <w:rsid w:val="003E6ED8"/>
    <w:rsid w:val="003E7945"/>
    <w:rsid w:val="003F1473"/>
    <w:rsid w:val="003F5533"/>
    <w:rsid w:val="003F60C6"/>
    <w:rsid w:val="00432774"/>
    <w:rsid w:val="00446E2F"/>
    <w:rsid w:val="00467CFA"/>
    <w:rsid w:val="00472125"/>
    <w:rsid w:val="004938E0"/>
    <w:rsid w:val="004A3277"/>
    <w:rsid w:val="004A4B76"/>
    <w:rsid w:val="004B2F5C"/>
    <w:rsid w:val="004B4786"/>
    <w:rsid w:val="004C0448"/>
    <w:rsid w:val="004F4867"/>
    <w:rsid w:val="0051139F"/>
    <w:rsid w:val="005300BE"/>
    <w:rsid w:val="005551AD"/>
    <w:rsid w:val="00575218"/>
    <w:rsid w:val="0058293B"/>
    <w:rsid w:val="005B3BBE"/>
    <w:rsid w:val="005C6ABD"/>
    <w:rsid w:val="005F22A3"/>
    <w:rsid w:val="006249D9"/>
    <w:rsid w:val="0065067B"/>
    <w:rsid w:val="0066299B"/>
    <w:rsid w:val="00670F59"/>
    <w:rsid w:val="0067642A"/>
    <w:rsid w:val="0069049A"/>
    <w:rsid w:val="00690AC1"/>
    <w:rsid w:val="00692F28"/>
    <w:rsid w:val="006D0FC8"/>
    <w:rsid w:val="006E796E"/>
    <w:rsid w:val="00706207"/>
    <w:rsid w:val="0071684C"/>
    <w:rsid w:val="007717EE"/>
    <w:rsid w:val="007747A8"/>
    <w:rsid w:val="0078344D"/>
    <w:rsid w:val="007910DD"/>
    <w:rsid w:val="007B7B70"/>
    <w:rsid w:val="007C32B8"/>
    <w:rsid w:val="007C3DAF"/>
    <w:rsid w:val="007D06D5"/>
    <w:rsid w:val="00840918"/>
    <w:rsid w:val="00863498"/>
    <w:rsid w:val="00875221"/>
    <w:rsid w:val="008B2901"/>
    <w:rsid w:val="008C734E"/>
    <w:rsid w:val="00915CEB"/>
    <w:rsid w:val="00960C0B"/>
    <w:rsid w:val="00983FB7"/>
    <w:rsid w:val="00A036A5"/>
    <w:rsid w:val="00A05E0E"/>
    <w:rsid w:val="00A27ADF"/>
    <w:rsid w:val="00A50EAC"/>
    <w:rsid w:val="00A66913"/>
    <w:rsid w:val="00A73008"/>
    <w:rsid w:val="00AB4C39"/>
    <w:rsid w:val="00AD49E2"/>
    <w:rsid w:val="00AD6FD0"/>
    <w:rsid w:val="00AE4E89"/>
    <w:rsid w:val="00AE6B77"/>
    <w:rsid w:val="00AF1B49"/>
    <w:rsid w:val="00B0669E"/>
    <w:rsid w:val="00B078C0"/>
    <w:rsid w:val="00B20902"/>
    <w:rsid w:val="00B325C6"/>
    <w:rsid w:val="00B32FFE"/>
    <w:rsid w:val="00B6612C"/>
    <w:rsid w:val="00B8400D"/>
    <w:rsid w:val="00BA1156"/>
    <w:rsid w:val="00BF0EB2"/>
    <w:rsid w:val="00C16341"/>
    <w:rsid w:val="00C203B3"/>
    <w:rsid w:val="00C32B3F"/>
    <w:rsid w:val="00C40186"/>
    <w:rsid w:val="00C83094"/>
    <w:rsid w:val="00CA5CF8"/>
    <w:rsid w:val="00CB185E"/>
    <w:rsid w:val="00CB47F4"/>
    <w:rsid w:val="00CD343A"/>
    <w:rsid w:val="00CD3C55"/>
    <w:rsid w:val="00D15E43"/>
    <w:rsid w:val="00D1726D"/>
    <w:rsid w:val="00D305FF"/>
    <w:rsid w:val="00D50A46"/>
    <w:rsid w:val="00D541A0"/>
    <w:rsid w:val="00DC5FB8"/>
    <w:rsid w:val="00DE0CF4"/>
    <w:rsid w:val="00DF480B"/>
    <w:rsid w:val="00E03841"/>
    <w:rsid w:val="00E23860"/>
    <w:rsid w:val="00E26FDF"/>
    <w:rsid w:val="00E519BF"/>
    <w:rsid w:val="00E5610F"/>
    <w:rsid w:val="00E86CBD"/>
    <w:rsid w:val="00E9791D"/>
    <w:rsid w:val="00EA7060"/>
    <w:rsid w:val="00EB047B"/>
    <w:rsid w:val="00EC0851"/>
    <w:rsid w:val="00EF0811"/>
    <w:rsid w:val="00F964BB"/>
    <w:rsid w:val="00FE5773"/>
    <w:rsid w:val="00FF01B4"/>
    <w:rsid w:val="00FF074A"/>
    <w:rsid w:val="092F874A"/>
    <w:rsid w:val="0A6CF1CE"/>
    <w:rsid w:val="2F99E1A1"/>
    <w:rsid w:val="49AC7382"/>
    <w:rsid w:val="500FE8CD"/>
    <w:rsid w:val="743EE209"/>
    <w:rsid w:val="78BF2714"/>
    <w:rsid w:val="7A2F9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B0BD96E"/>
  <w15:chartTrackingRefBased/>
  <w15:docId w15:val="{8331C525-048B-D640-BA4D-04995488B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2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02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2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2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2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2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2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2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2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20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020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20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20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20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20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20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20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200A"/>
    <w:rPr>
      <w:rFonts w:eastAsiaTheme="majorEastAsia" w:cstheme="majorBidi"/>
      <w:color w:val="272727" w:themeColor="text1" w:themeTint="D8"/>
    </w:rPr>
  </w:style>
  <w:style w:type="paragraph" w:styleId="Title">
    <w:name w:val="Title"/>
    <w:basedOn w:val="Normal"/>
    <w:next w:val="Normal"/>
    <w:link w:val="TitleChar"/>
    <w:uiPriority w:val="10"/>
    <w:qFormat/>
    <w:rsid w:val="00302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20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2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20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200A"/>
    <w:pPr>
      <w:spacing w:before="160"/>
      <w:jc w:val="center"/>
    </w:pPr>
    <w:rPr>
      <w:i/>
      <w:iCs/>
      <w:color w:val="404040" w:themeColor="text1" w:themeTint="BF"/>
    </w:rPr>
  </w:style>
  <w:style w:type="character" w:customStyle="1" w:styleId="QuoteChar">
    <w:name w:val="Quote Char"/>
    <w:basedOn w:val="DefaultParagraphFont"/>
    <w:link w:val="Quote"/>
    <w:uiPriority w:val="29"/>
    <w:rsid w:val="0030200A"/>
    <w:rPr>
      <w:i/>
      <w:iCs/>
      <w:color w:val="404040" w:themeColor="text1" w:themeTint="BF"/>
    </w:rPr>
  </w:style>
  <w:style w:type="paragraph" w:styleId="ListParagraph">
    <w:name w:val="List Paragraph"/>
    <w:basedOn w:val="Normal"/>
    <w:uiPriority w:val="34"/>
    <w:qFormat/>
    <w:rsid w:val="0030200A"/>
    <w:pPr>
      <w:ind w:left="720"/>
      <w:contextualSpacing/>
    </w:pPr>
  </w:style>
  <w:style w:type="character" w:styleId="IntenseEmphasis">
    <w:name w:val="Intense Emphasis"/>
    <w:basedOn w:val="DefaultParagraphFont"/>
    <w:uiPriority w:val="21"/>
    <w:qFormat/>
    <w:rsid w:val="0030200A"/>
    <w:rPr>
      <w:i/>
      <w:iCs/>
      <w:color w:val="0F4761" w:themeColor="accent1" w:themeShade="BF"/>
    </w:rPr>
  </w:style>
  <w:style w:type="paragraph" w:styleId="IntenseQuote">
    <w:name w:val="Intense Quote"/>
    <w:basedOn w:val="Normal"/>
    <w:next w:val="Normal"/>
    <w:link w:val="IntenseQuoteChar"/>
    <w:uiPriority w:val="30"/>
    <w:qFormat/>
    <w:rsid w:val="00302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200A"/>
    <w:rPr>
      <w:i/>
      <w:iCs/>
      <w:color w:val="0F4761" w:themeColor="accent1" w:themeShade="BF"/>
    </w:rPr>
  </w:style>
  <w:style w:type="character" w:styleId="IntenseReference">
    <w:name w:val="Intense Reference"/>
    <w:basedOn w:val="DefaultParagraphFont"/>
    <w:uiPriority w:val="32"/>
    <w:qFormat/>
    <w:rsid w:val="0030200A"/>
    <w:rPr>
      <w:b/>
      <w:bCs/>
      <w:smallCaps/>
      <w:color w:val="0F4761" w:themeColor="accent1" w:themeShade="BF"/>
      <w:spacing w:val="5"/>
    </w:rPr>
  </w:style>
  <w:style w:type="paragraph" w:styleId="Header">
    <w:name w:val="header"/>
    <w:basedOn w:val="Normal"/>
    <w:link w:val="HeaderChar"/>
    <w:uiPriority w:val="99"/>
    <w:unhideWhenUsed/>
    <w:rsid w:val="00302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200A"/>
  </w:style>
  <w:style w:type="paragraph" w:styleId="Footer">
    <w:name w:val="footer"/>
    <w:basedOn w:val="Normal"/>
    <w:link w:val="FooterChar"/>
    <w:uiPriority w:val="99"/>
    <w:unhideWhenUsed/>
    <w:rsid w:val="00302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200A"/>
  </w:style>
  <w:style w:type="paragraph" w:styleId="NormalWeb">
    <w:name w:val="Normal (Web)"/>
    <w:basedOn w:val="Normal"/>
    <w:uiPriority w:val="99"/>
    <w:semiHidden/>
    <w:unhideWhenUsed/>
    <w:rsid w:val="0030200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0200A"/>
    <w:rPr>
      <w:b/>
      <w:bCs/>
    </w:rPr>
  </w:style>
  <w:style w:type="character" w:customStyle="1" w:styleId="apple-converted-space">
    <w:name w:val="apple-converted-space"/>
    <w:basedOn w:val="DefaultParagraphFont"/>
    <w:rsid w:val="0030200A"/>
  </w:style>
  <w:style w:type="paragraph" w:styleId="Revision">
    <w:name w:val="Revision"/>
    <w:hidden/>
    <w:uiPriority w:val="99"/>
    <w:semiHidden/>
    <w:rsid w:val="00D15E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3481515">
      <w:bodyDiv w:val="1"/>
      <w:marLeft w:val="0"/>
      <w:marRight w:val="0"/>
      <w:marTop w:val="0"/>
      <w:marBottom w:val="0"/>
      <w:divBdr>
        <w:top w:val="none" w:sz="0" w:space="0" w:color="auto"/>
        <w:left w:val="none" w:sz="0" w:space="0" w:color="auto"/>
        <w:bottom w:val="none" w:sz="0" w:space="0" w:color="auto"/>
        <w:right w:val="none" w:sz="0" w:space="0" w:color="auto"/>
      </w:divBdr>
    </w:div>
    <w:div w:id="196827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846</Words>
  <Characters>4827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Amrhein</dc:creator>
  <cp:keywords/>
  <dc:description/>
  <cp:lastModifiedBy>John Amrhein</cp:lastModifiedBy>
  <cp:revision>3</cp:revision>
  <cp:lastPrinted>2025-06-03T16:39:00Z</cp:lastPrinted>
  <dcterms:created xsi:type="dcterms:W3CDTF">2026-10-05T19:18:00Z</dcterms:created>
  <dcterms:modified xsi:type="dcterms:W3CDTF">2026-10-05T19:21:00Z</dcterms:modified>
</cp:coreProperties>
</file>